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1612" w:rsidRDefault="00071612" w:rsidP="00071612">
      <w:pPr>
        <w:ind w:right="3774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АДМИНИСТРАЦИЯ</w:t>
      </w:r>
    </w:p>
    <w:p w:rsidR="00071612" w:rsidRDefault="00071612" w:rsidP="00071612">
      <w:pPr>
        <w:ind w:right="4109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МУНИЦИПАЛЬНОГО</w:t>
      </w:r>
    </w:p>
    <w:p w:rsidR="00071612" w:rsidRDefault="00071612" w:rsidP="00071612">
      <w:pPr>
        <w:ind w:right="4109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ОБРАЗОВАНИЯ</w:t>
      </w:r>
    </w:p>
    <w:p w:rsidR="00071612" w:rsidRDefault="00071612" w:rsidP="00071612">
      <w:pPr>
        <w:ind w:right="4109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ВЕСЕННИЙ СЕЛЬСОВЕТ</w:t>
      </w:r>
    </w:p>
    <w:p w:rsidR="00071612" w:rsidRDefault="00071612" w:rsidP="00071612">
      <w:pPr>
        <w:ind w:right="4109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ОРЕНБУРГСКОГО РАЙОНА</w:t>
      </w:r>
    </w:p>
    <w:p w:rsidR="00071612" w:rsidRDefault="00071612" w:rsidP="00071612">
      <w:pPr>
        <w:ind w:right="4109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ОРЕНБУРГСКОЙ ОБЛАСТИ</w:t>
      </w:r>
    </w:p>
    <w:p w:rsidR="00071612" w:rsidRDefault="00071612" w:rsidP="00071612">
      <w:pPr>
        <w:ind w:right="4109"/>
        <w:jc w:val="center"/>
        <w:rPr>
          <w:b/>
          <w:bCs/>
          <w:sz w:val="28"/>
          <w:szCs w:val="28"/>
        </w:rPr>
      </w:pPr>
    </w:p>
    <w:p w:rsidR="00071612" w:rsidRDefault="00071612" w:rsidP="00071612">
      <w:pPr>
        <w:ind w:right="4109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</w:t>
      </w:r>
      <w:proofErr w:type="gramStart"/>
      <w:r>
        <w:rPr>
          <w:b/>
          <w:bCs/>
          <w:sz w:val="28"/>
          <w:szCs w:val="28"/>
        </w:rPr>
        <w:t>П</w:t>
      </w:r>
      <w:proofErr w:type="gramEnd"/>
      <w:r>
        <w:rPr>
          <w:b/>
          <w:bCs/>
          <w:sz w:val="28"/>
          <w:szCs w:val="28"/>
        </w:rPr>
        <w:t xml:space="preserve"> О С Т А Н О В Л Е Н И Е</w:t>
      </w:r>
    </w:p>
    <w:p w:rsidR="00071612" w:rsidRDefault="00071612" w:rsidP="00071612">
      <w:pPr>
        <w:rPr>
          <w:sz w:val="28"/>
          <w:szCs w:val="28"/>
        </w:rPr>
      </w:pPr>
    </w:p>
    <w:p w:rsidR="00071612" w:rsidRDefault="00071612" w:rsidP="00071612">
      <w:pPr>
        <w:rPr>
          <w:color w:val="000000" w:themeColor="text1"/>
          <w:sz w:val="28"/>
          <w:szCs w:val="28"/>
          <w:u w:val="single"/>
        </w:rPr>
      </w:pPr>
      <w:r>
        <w:rPr>
          <w:color w:val="000000" w:themeColor="text1"/>
          <w:sz w:val="28"/>
          <w:szCs w:val="28"/>
        </w:rPr>
        <w:t xml:space="preserve">          </w:t>
      </w:r>
      <w:r>
        <w:rPr>
          <w:color w:val="000000" w:themeColor="text1"/>
          <w:sz w:val="28"/>
          <w:szCs w:val="28"/>
          <w:u w:val="single"/>
        </w:rPr>
        <w:t>23</w:t>
      </w:r>
      <w:r>
        <w:rPr>
          <w:color w:val="000000" w:themeColor="text1"/>
          <w:sz w:val="28"/>
          <w:szCs w:val="28"/>
          <w:u w:val="single"/>
        </w:rPr>
        <w:t xml:space="preserve">.10.2025 № </w:t>
      </w:r>
      <w:r>
        <w:rPr>
          <w:color w:val="000000" w:themeColor="text1"/>
          <w:sz w:val="28"/>
          <w:szCs w:val="28"/>
          <w:u w:val="single"/>
        </w:rPr>
        <w:t>271</w:t>
      </w:r>
      <w:r>
        <w:rPr>
          <w:color w:val="000000" w:themeColor="text1"/>
          <w:sz w:val="28"/>
          <w:szCs w:val="28"/>
          <w:u w:val="single"/>
        </w:rPr>
        <w:t xml:space="preserve">-п </w:t>
      </w:r>
    </w:p>
    <w:p w:rsidR="00071612" w:rsidRDefault="00071612" w:rsidP="00071612">
      <w:pPr>
        <w:rPr>
          <w:sz w:val="28"/>
          <w:szCs w:val="28"/>
          <w:u w:val="single"/>
        </w:rPr>
      </w:pPr>
    </w:p>
    <w:p w:rsidR="00071612" w:rsidRDefault="00071612" w:rsidP="00071612">
      <w:pPr>
        <w:rPr>
          <w:sz w:val="28"/>
          <w:szCs w:val="28"/>
          <w:u w:val="single"/>
        </w:rPr>
      </w:pPr>
    </w:p>
    <w:p w:rsidR="00071612" w:rsidRDefault="00071612" w:rsidP="00071612">
      <w:pPr>
        <w:tabs>
          <w:tab w:val="right" w:pos="4253"/>
        </w:tabs>
        <w:ind w:right="5101"/>
        <w:jc w:val="both"/>
        <w:rPr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2668270</wp:posOffset>
                </wp:positionH>
                <wp:positionV relativeFrom="paragraph">
                  <wp:posOffset>17145</wp:posOffset>
                </wp:positionV>
                <wp:extent cx="2540" cy="231140"/>
                <wp:effectExtent l="0" t="0" r="35560" b="16510"/>
                <wp:wrapNone/>
                <wp:docPr id="4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40" cy="23114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4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0.1pt,1.35pt" to="210.3pt,19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" strokeweight="1pt">
                <v:stroke startarrowwidth="narrow" startarrowlength="short" endarrowwidth="narrow" endarrowlength="short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2442210</wp:posOffset>
                </wp:positionH>
                <wp:positionV relativeFrom="paragraph">
                  <wp:posOffset>17145</wp:posOffset>
                </wp:positionV>
                <wp:extent cx="228600" cy="0"/>
                <wp:effectExtent l="0" t="0" r="19050" b="19050"/>
                <wp:wrapNone/>
                <wp:docPr id="3" name="Прямая соединительная линия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860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3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92.3pt,1.35pt" to="210.3pt,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" strokeweight="1pt">
                <v:stroke startarrowwidth="narrow" startarrowlength="short" endarrowwidth="narrow" endarrowlength="short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-73025</wp:posOffset>
                </wp:positionH>
                <wp:positionV relativeFrom="paragraph">
                  <wp:posOffset>17145</wp:posOffset>
                </wp:positionV>
                <wp:extent cx="228600" cy="0"/>
                <wp:effectExtent l="0" t="0" r="19050" b="19050"/>
                <wp:wrapNone/>
                <wp:docPr id="2" name="Прямая соединительная лини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860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.75pt,1.35pt" to="12.25pt,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" strokeweight="1pt">
                <v:stroke startarrowwidth="narrow" startarrowlength="short" endarrowwidth="narrow" endarrowlength="short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-73025</wp:posOffset>
                </wp:positionH>
                <wp:positionV relativeFrom="paragraph">
                  <wp:posOffset>17145</wp:posOffset>
                </wp:positionV>
                <wp:extent cx="2540" cy="231140"/>
                <wp:effectExtent l="0" t="0" r="35560" b="16510"/>
                <wp:wrapNone/>
                <wp:docPr id="1" name="Прямая соединительная лини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40" cy="23114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.75pt,1.35pt" to="-5.55pt,19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" strokeweight="1pt">
                <v:stroke startarrowwidth="narrow" startarrowlength="short" endarrowwidth="narrow" endarrowlength="short"/>
              </v:line>
            </w:pict>
          </mc:Fallback>
        </mc:AlternateContent>
      </w:r>
      <w:r>
        <w:rPr>
          <w:sz w:val="28"/>
          <w:szCs w:val="28"/>
        </w:rPr>
        <w:t xml:space="preserve">О внесении   изменений    </w:t>
      </w:r>
      <w:proofErr w:type="gramStart"/>
      <w:r>
        <w:rPr>
          <w:sz w:val="28"/>
          <w:szCs w:val="28"/>
        </w:rPr>
        <w:t>в</w:t>
      </w:r>
      <w:proofErr w:type="gramEnd"/>
      <w:r>
        <w:rPr>
          <w:sz w:val="28"/>
          <w:szCs w:val="28"/>
        </w:rPr>
        <w:t xml:space="preserve"> </w:t>
      </w:r>
    </w:p>
    <w:p w:rsidR="00071612" w:rsidRDefault="00071612" w:rsidP="00071612">
      <w:pPr>
        <w:tabs>
          <w:tab w:val="right" w:pos="4253"/>
        </w:tabs>
        <w:ind w:right="5101"/>
        <w:jc w:val="both"/>
        <w:rPr>
          <w:sz w:val="28"/>
          <w:szCs w:val="28"/>
        </w:rPr>
      </w:pPr>
      <w:r>
        <w:rPr>
          <w:sz w:val="28"/>
          <w:szCs w:val="28"/>
        </w:rPr>
        <w:t>постановление       администрации</w:t>
      </w:r>
    </w:p>
    <w:p w:rsidR="00071612" w:rsidRDefault="00071612" w:rsidP="00071612">
      <w:pPr>
        <w:tabs>
          <w:tab w:val="right" w:pos="4253"/>
        </w:tabs>
        <w:ind w:right="510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муниципального         образования </w:t>
      </w:r>
    </w:p>
    <w:p w:rsidR="00071612" w:rsidRDefault="00071612" w:rsidP="00071612">
      <w:pPr>
        <w:tabs>
          <w:tab w:val="right" w:pos="4253"/>
        </w:tabs>
        <w:ind w:right="5243"/>
        <w:jc w:val="both"/>
        <w:rPr>
          <w:sz w:val="28"/>
          <w:szCs w:val="28"/>
        </w:rPr>
      </w:pPr>
      <w:r>
        <w:rPr>
          <w:sz w:val="28"/>
          <w:szCs w:val="28"/>
        </w:rPr>
        <w:t>Весенний сельсовет Оренбургск</w:t>
      </w:r>
      <w:r w:rsidR="00730EB6">
        <w:rPr>
          <w:sz w:val="28"/>
          <w:szCs w:val="28"/>
        </w:rPr>
        <w:t>ого района от 31.05.2024 №132</w:t>
      </w:r>
      <w:r>
        <w:rPr>
          <w:sz w:val="28"/>
          <w:szCs w:val="28"/>
        </w:rPr>
        <w:t>-п «О признании жилых помещений подлежащими капитальному ремонту»</w:t>
      </w:r>
    </w:p>
    <w:p w:rsidR="00071612" w:rsidRDefault="00071612" w:rsidP="00071612">
      <w:pPr>
        <w:tabs>
          <w:tab w:val="right" w:pos="5220"/>
        </w:tabs>
        <w:ind w:right="4134"/>
        <w:jc w:val="both"/>
        <w:rPr>
          <w:sz w:val="28"/>
          <w:szCs w:val="28"/>
        </w:rPr>
      </w:pPr>
    </w:p>
    <w:p w:rsidR="00071612" w:rsidRDefault="00071612" w:rsidP="00071612">
      <w:pPr>
        <w:ind w:firstLine="720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В соответствии с Жилищным кодексом Российской Федерации, постановлением Правительства РФ от 28.01.2006 № 47 «Об утверждении Положения  о признании помещения жилым помещением, жилого помещения непригодным для проживания, многоквартирного дома аварийным и подлежащим сносу или реконструкции, садового дома жилым домом и жилого дома садовым домом», Указом Губернатора Оренбургской области от 14.05.2024 г. № 150-ук «Об утверждении сводного перечня объектов (жилых помещений), находящихся в</w:t>
      </w:r>
      <w:proofErr w:type="gram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границах зоны чрезвычайной ситуации, сложившейся на территории Оренбургской области в связи с прохождением весеннего паводка 2024 года», на основании заключений межведомственной комиссии об оценке соответствия помещения (многоквартирного дома) требованиям, установленным в Положении о признании помещения жилым помещением, жилого помещения непригодным для проживания, многоквартирного дома аварийным и подлежащим сносу или реконструкции, садового дома жилым домом и жилого дома садовым домом, руководствуясь</w:t>
      </w:r>
      <w:proofErr w:type="gramEnd"/>
      <w:r>
        <w:rPr>
          <w:sz w:val="28"/>
          <w:szCs w:val="28"/>
        </w:rPr>
        <w:t xml:space="preserve"> Уставом муниципального образования Весенний сельсовет Оренбургского района Оренбургской области:</w:t>
      </w:r>
    </w:p>
    <w:p w:rsidR="00071612" w:rsidRDefault="00071612" w:rsidP="0007161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1.  Внести изменения в приложение к постановлению администрации муниципального образования Весенний сельсовет Оренбургского района Оренбургской области от 31.05.2024 №41-п «О признании жилых помещений подлежащими капитальному ремонту» согласно приложению к настоящему постановлению. </w:t>
      </w:r>
    </w:p>
    <w:p w:rsidR="00071612" w:rsidRDefault="00071612" w:rsidP="00071612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2.  Признать жилые помещения, получившие повреждения в результате чрезвычайной ситуации, сложившейся на территории Оренбургской области в связи с прохождением весеннего паводка в 2024 году, подлежащими капитальному ремонту с целью приведения утраченных в процессе эксплуатации характеристик жилых помещений в соответствие с установленными требованиями, согласно приложению к настоящему постановлению.</w:t>
      </w:r>
    </w:p>
    <w:p w:rsidR="00071612" w:rsidRDefault="00071612" w:rsidP="00071612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3. Собственникам жилых помещений, указанных в пункте 2 настоящего постановления, обеспечить проведение </w:t>
      </w:r>
      <w:proofErr w:type="gramStart"/>
      <w:r>
        <w:rPr>
          <w:sz w:val="28"/>
          <w:szCs w:val="28"/>
        </w:rPr>
        <w:t>ремонтно- восстановительных</w:t>
      </w:r>
      <w:proofErr w:type="gramEnd"/>
      <w:r>
        <w:rPr>
          <w:sz w:val="28"/>
          <w:szCs w:val="28"/>
        </w:rPr>
        <w:t xml:space="preserve"> работ, надлежащее содержание несущих и иных строительных конструкций, а также обеспечить использование жилых помещений по назначению в соответствии с требованиями действующего законодательства.</w:t>
      </w:r>
    </w:p>
    <w:p w:rsidR="00071612" w:rsidRDefault="00071612" w:rsidP="0007161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4. 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исполнением настоящего постановления оставляю за собой.</w:t>
      </w:r>
    </w:p>
    <w:p w:rsidR="00071612" w:rsidRDefault="00071612" w:rsidP="00071612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  5. Настоящее постановление подлежит размещению на официальном сайте администрации муниципального образования Весенний сельсовет Оренбургского района Оренбургской области в информационно-телекоммуникационной сети «Интернет» (https://vesennii56.ru/).</w:t>
      </w:r>
    </w:p>
    <w:p w:rsidR="00071612" w:rsidRDefault="00071612" w:rsidP="00071612">
      <w:pPr>
        <w:jc w:val="both"/>
        <w:rPr>
          <w:sz w:val="32"/>
          <w:szCs w:val="28"/>
        </w:rPr>
      </w:pPr>
      <w:r>
        <w:rPr>
          <w:sz w:val="28"/>
          <w:szCs w:val="28"/>
        </w:rPr>
        <w:t xml:space="preserve">            6.  Настоящее постановление вступает в силу после его подписания.</w:t>
      </w:r>
    </w:p>
    <w:p w:rsidR="00071612" w:rsidRDefault="00071612" w:rsidP="00071612">
      <w:pPr>
        <w:jc w:val="both"/>
        <w:rPr>
          <w:sz w:val="28"/>
          <w:szCs w:val="28"/>
        </w:rPr>
      </w:pPr>
    </w:p>
    <w:p w:rsidR="00071612" w:rsidRDefault="00071612" w:rsidP="00071612">
      <w:pPr>
        <w:jc w:val="both"/>
        <w:rPr>
          <w:sz w:val="28"/>
          <w:szCs w:val="28"/>
        </w:rPr>
      </w:pPr>
    </w:p>
    <w:p w:rsidR="00071612" w:rsidRDefault="00071612" w:rsidP="00071612">
      <w:pPr>
        <w:jc w:val="both"/>
        <w:rPr>
          <w:sz w:val="28"/>
          <w:szCs w:val="28"/>
        </w:rPr>
      </w:pPr>
    </w:p>
    <w:p w:rsidR="00071612" w:rsidRDefault="00071612" w:rsidP="0007161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Глава муниципального образования                             О.Ю. </w:t>
      </w:r>
      <w:proofErr w:type="spellStart"/>
      <w:r>
        <w:rPr>
          <w:sz w:val="28"/>
          <w:szCs w:val="28"/>
        </w:rPr>
        <w:t>Тукманбетов</w:t>
      </w:r>
      <w:proofErr w:type="spellEnd"/>
    </w:p>
    <w:p w:rsidR="00071612" w:rsidRDefault="00071612" w:rsidP="00071612">
      <w:pPr>
        <w:jc w:val="both"/>
        <w:rPr>
          <w:sz w:val="28"/>
          <w:szCs w:val="28"/>
        </w:rPr>
      </w:pPr>
    </w:p>
    <w:p w:rsidR="00071612" w:rsidRDefault="00071612" w:rsidP="00071612">
      <w:pPr>
        <w:jc w:val="both"/>
        <w:rPr>
          <w:sz w:val="28"/>
          <w:szCs w:val="28"/>
        </w:rPr>
      </w:pPr>
    </w:p>
    <w:p w:rsidR="00071612" w:rsidRDefault="00071612" w:rsidP="00071612">
      <w:pPr>
        <w:jc w:val="both"/>
        <w:rPr>
          <w:sz w:val="28"/>
          <w:szCs w:val="28"/>
        </w:rPr>
      </w:pPr>
    </w:p>
    <w:p w:rsidR="00071612" w:rsidRDefault="00071612" w:rsidP="00071612">
      <w:pPr>
        <w:tabs>
          <w:tab w:val="left" w:pos="2085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 w:rsidR="00071612" w:rsidRDefault="00071612" w:rsidP="00071612">
      <w:pPr>
        <w:jc w:val="both"/>
        <w:rPr>
          <w:sz w:val="20"/>
          <w:szCs w:val="28"/>
        </w:rPr>
      </w:pPr>
      <w:r>
        <w:rPr>
          <w:sz w:val="20"/>
          <w:szCs w:val="28"/>
        </w:rPr>
        <w:t>Разослано: Министерство строительства, жилищно-коммунального и дорожного хозяйства Оренбургской области, администрации МО Оренбургский район, прокуратуре района, в дело</w:t>
      </w:r>
    </w:p>
    <w:p w:rsidR="00071612" w:rsidRDefault="00071612" w:rsidP="00071612">
      <w:pPr>
        <w:tabs>
          <w:tab w:val="left" w:pos="4253"/>
        </w:tabs>
        <w:ind w:left="5103"/>
        <w:rPr>
          <w:sz w:val="28"/>
          <w:szCs w:val="28"/>
        </w:rPr>
      </w:pPr>
    </w:p>
    <w:p w:rsidR="00071612" w:rsidRDefault="00071612" w:rsidP="00071612">
      <w:pPr>
        <w:tabs>
          <w:tab w:val="left" w:pos="4253"/>
        </w:tabs>
        <w:ind w:left="5103"/>
        <w:rPr>
          <w:sz w:val="28"/>
          <w:szCs w:val="28"/>
        </w:rPr>
      </w:pPr>
    </w:p>
    <w:p w:rsidR="00071612" w:rsidRDefault="00071612" w:rsidP="00071612">
      <w:pPr>
        <w:tabs>
          <w:tab w:val="left" w:pos="4253"/>
        </w:tabs>
        <w:ind w:left="5103"/>
        <w:rPr>
          <w:sz w:val="28"/>
          <w:szCs w:val="28"/>
        </w:rPr>
      </w:pPr>
    </w:p>
    <w:p w:rsidR="00071612" w:rsidRDefault="00071612" w:rsidP="00071612">
      <w:pPr>
        <w:tabs>
          <w:tab w:val="left" w:pos="4253"/>
        </w:tabs>
        <w:ind w:left="5103"/>
        <w:rPr>
          <w:sz w:val="28"/>
          <w:szCs w:val="28"/>
        </w:rPr>
      </w:pPr>
    </w:p>
    <w:p w:rsidR="00071612" w:rsidRDefault="00071612" w:rsidP="00071612">
      <w:pPr>
        <w:tabs>
          <w:tab w:val="left" w:pos="4253"/>
        </w:tabs>
        <w:ind w:left="5103"/>
        <w:rPr>
          <w:sz w:val="28"/>
          <w:szCs w:val="28"/>
        </w:rPr>
      </w:pPr>
    </w:p>
    <w:p w:rsidR="00071612" w:rsidRDefault="00071612" w:rsidP="00071612">
      <w:pPr>
        <w:tabs>
          <w:tab w:val="left" w:pos="4253"/>
        </w:tabs>
        <w:ind w:left="5103"/>
        <w:rPr>
          <w:sz w:val="28"/>
          <w:szCs w:val="28"/>
        </w:rPr>
      </w:pPr>
    </w:p>
    <w:p w:rsidR="00071612" w:rsidRDefault="00071612" w:rsidP="00071612">
      <w:pPr>
        <w:tabs>
          <w:tab w:val="left" w:pos="4253"/>
        </w:tabs>
        <w:ind w:left="5103"/>
        <w:rPr>
          <w:sz w:val="28"/>
          <w:szCs w:val="28"/>
        </w:rPr>
      </w:pPr>
    </w:p>
    <w:p w:rsidR="00071612" w:rsidRDefault="00071612" w:rsidP="00071612">
      <w:pPr>
        <w:tabs>
          <w:tab w:val="left" w:pos="4253"/>
        </w:tabs>
        <w:ind w:left="5103"/>
        <w:rPr>
          <w:sz w:val="28"/>
          <w:szCs w:val="28"/>
        </w:rPr>
      </w:pPr>
    </w:p>
    <w:p w:rsidR="00071612" w:rsidRDefault="00071612" w:rsidP="00071612">
      <w:pPr>
        <w:tabs>
          <w:tab w:val="left" w:pos="4253"/>
        </w:tabs>
        <w:ind w:left="5103"/>
        <w:rPr>
          <w:sz w:val="28"/>
          <w:szCs w:val="28"/>
        </w:rPr>
      </w:pPr>
    </w:p>
    <w:p w:rsidR="00071612" w:rsidRDefault="00071612" w:rsidP="00071612">
      <w:pPr>
        <w:tabs>
          <w:tab w:val="left" w:pos="4253"/>
        </w:tabs>
        <w:ind w:left="5103"/>
        <w:rPr>
          <w:sz w:val="28"/>
          <w:szCs w:val="28"/>
        </w:rPr>
      </w:pPr>
    </w:p>
    <w:p w:rsidR="00071612" w:rsidRDefault="00071612" w:rsidP="00071612">
      <w:pPr>
        <w:tabs>
          <w:tab w:val="left" w:pos="4253"/>
        </w:tabs>
        <w:ind w:left="5103"/>
        <w:rPr>
          <w:sz w:val="28"/>
          <w:szCs w:val="28"/>
        </w:rPr>
      </w:pPr>
    </w:p>
    <w:p w:rsidR="00071612" w:rsidRDefault="00071612" w:rsidP="00071612">
      <w:pPr>
        <w:tabs>
          <w:tab w:val="left" w:pos="4253"/>
        </w:tabs>
        <w:ind w:left="5103"/>
        <w:rPr>
          <w:sz w:val="28"/>
          <w:szCs w:val="28"/>
        </w:rPr>
      </w:pPr>
    </w:p>
    <w:p w:rsidR="00071612" w:rsidRDefault="00071612" w:rsidP="00071612">
      <w:pPr>
        <w:tabs>
          <w:tab w:val="left" w:pos="4253"/>
        </w:tabs>
        <w:ind w:left="5103"/>
        <w:rPr>
          <w:sz w:val="28"/>
          <w:szCs w:val="28"/>
        </w:rPr>
      </w:pPr>
    </w:p>
    <w:p w:rsidR="00071612" w:rsidRDefault="00071612" w:rsidP="00071612">
      <w:pPr>
        <w:tabs>
          <w:tab w:val="left" w:pos="4253"/>
        </w:tabs>
        <w:rPr>
          <w:sz w:val="28"/>
          <w:szCs w:val="28"/>
        </w:rPr>
      </w:pPr>
    </w:p>
    <w:p w:rsidR="00071612" w:rsidRDefault="00071612" w:rsidP="00071612">
      <w:pPr>
        <w:tabs>
          <w:tab w:val="left" w:pos="4253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</w:t>
      </w:r>
    </w:p>
    <w:p w:rsidR="00071612" w:rsidRDefault="00071612" w:rsidP="00071612">
      <w:pPr>
        <w:tabs>
          <w:tab w:val="left" w:pos="4253"/>
        </w:tabs>
        <w:rPr>
          <w:sz w:val="28"/>
          <w:szCs w:val="28"/>
        </w:rPr>
      </w:pPr>
    </w:p>
    <w:p w:rsidR="00071612" w:rsidRDefault="00071612" w:rsidP="00071612">
      <w:pPr>
        <w:tabs>
          <w:tab w:val="left" w:pos="4253"/>
        </w:tabs>
        <w:rPr>
          <w:rStyle w:val="a3"/>
        </w:rPr>
      </w:pPr>
      <w:r>
        <w:rPr>
          <w:sz w:val="28"/>
          <w:szCs w:val="28"/>
        </w:rPr>
        <w:t xml:space="preserve">                                                                         Приложение </w:t>
      </w:r>
      <w:proofErr w:type="gramStart"/>
      <w:r>
        <w:rPr>
          <w:sz w:val="28"/>
          <w:szCs w:val="28"/>
        </w:rPr>
        <w:t>к</w:t>
      </w:r>
      <w:proofErr w:type="gramEnd"/>
      <w:r>
        <w:rPr>
          <w:sz w:val="28"/>
          <w:szCs w:val="28"/>
        </w:rPr>
        <w:t xml:space="preserve"> </w:t>
      </w:r>
    </w:p>
    <w:p w:rsidR="00071612" w:rsidRDefault="00071612" w:rsidP="00071612">
      <w:pPr>
        <w:tabs>
          <w:tab w:val="left" w:pos="4253"/>
        </w:tabs>
        <w:ind w:left="5103"/>
        <w:rPr>
          <w:sz w:val="28"/>
          <w:szCs w:val="28"/>
        </w:rPr>
      </w:pPr>
      <w:r>
        <w:rPr>
          <w:sz w:val="28"/>
          <w:szCs w:val="28"/>
        </w:rPr>
        <w:t xml:space="preserve">постановлению администрации </w:t>
      </w:r>
    </w:p>
    <w:p w:rsidR="00071612" w:rsidRDefault="00071612" w:rsidP="00071612">
      <w:pPr>
        <w:tabs>
          <w:tab w:val="left" w:pos="4253"/>
        </w:tabs>
        <w:ind w:left="5103"/>
        <w:rPr>
          <w:sz w:val="28"/>
          <w:szCs w:val="28"/>
        </w:rPr>
      </w:pPr>
      <w:r>
        <w:rPr>
          <w:sz w:val="28"/>
          <w:szCs w:val="28"/>
        </w:rPr>
        <w:t xml:space="preserve">муниципального образования </w:t>
      </w:r>
    </w:p>
    <w:p w:rsidR="00071612" w:rsidRDefault="00071612" w:rsidP="00071612">
      <w:pPr>
        <w:ind w:left="510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Весенний сельсовет </w:t>
      </w:r>
    </w:p>
    <w:p w:rsidR="00071612" w:rsidRDefault="00071612" w:rsidP="00071612">
      <w:pPr>
        <w:ind w:left="5103"/>
        <w:jc w:val="both"/>
        <w:rPr>
          <w:sz w:val="28"/>
          <w:szCs w:val="28"/>
        </w:rPr>
      </w:pPr>
      <w:r>
        <w:rPr>
          <w:sz w:val="28"/>
          <w:szCs w:val="28"/>
        </w:rPr>
        <w:t>Оренбургского района</w:t>
      </w:r>
    </w:p>
    <w:p w:rsidR="00071612" w:rsidRDefault="00071612" w:rsidP="00071612">
      <w:pPr>
        <w:ind w:left="5103"/>
        <w:jc w:val="both"/>
        <w:rPr>
          <w:sz w:val="28"/>
          <w:szCs w:val="28"/>
        </w:rPr>
      </w:pPr>
      <w:r>
        <w:rPr>
          <w:sz w:val="28"/>
          <w:szCs w:val="28"/>
        </w:rPr>
        <w:t>Оренбургской области</w:t>
      </w:r>
    </w:p>
    <w:p w:rsidR="00071612" w:rsidRDefault="00071612" w:rsidP="00071612">
      <w:pPr>
        <w:tabs>
          <w:tab w:val="left" w:pos="5103"/>
        </w:tabs>
        <w:ind w:left="5103"/>
        <w:jc w:val="both"/>
        <w:rPr>
          <w:b/>
          <w:color w:val="FF0000"/>
          <w:sz w:val="28"/>
          <w:szCs w:val="28"/>
          <w:u w:val="single"/>
        </w:rPr>
      </w:pPr>
      <w:r>
        <w:rPr>
          <w:color w:val="000000" w:themeColor="text1"/>
          <w:sz w:val="28"/>
          <w:szCs w:val="28"/>
          <w:u w:val="single"/>
        </w:rPr>
        <w:t>23</w:t>
      </w:r>
      <w:r>
        <w:rPr>
          <w:color w:val="000000" w:themeColor="text1"/>
          <w:sz w:val="28"/>
          <w:szCs w:val="28"/>
          <w:u w:val="single"/>
        </w:rPr>
        <w:t>.10.2025 г. №  2</w:t>
      </w:r>
      <w:r>
        <w:rPr>
          <w:color w:val="000000" w:themeColor="text1"/>
          <w:sz w:val="28"/>
          <w:szCs w:val="28"/>
          <w:u w:val="single"/>
        </w:rPr>
        <w:t>71</w:t>
      </w:r>
      <w:r>
        <w:rPr>
          <w:color w:val="000000" w:themeColor="text1"/>
          <w:sz w:val="28"/>
          <w:szCs w:val="28"/>
          <w:u w:val="single"/>
        </w:rPr>
        <w:t>-п</w:t>
      </w:r>
    </w:p>
    <w:p w:rsidR="00071612" w:rsidRDefault="00071612" w:rsidP="00071612">
      <w:pPr>
        <w:jc w:val="center"/>
        <w:rPr>
          <w:b/>
          <w:sz w:val="28"/>
          <w:szCs w:val="28"/>
        </w:rPr>
      </w:pPr>
    </w:p>
    <w:p w:rsidR="00071612" w:rsidRDefault="00071612" w:rsidP="00071612">
      <w:pPr>
        <w:jc w:val="center"/>
        <w:rPr>
          <w:b/>
          <w:sz w:val="28"/>
          <w:szCs w:val="28"/>
        </w:rPr>
      </w:pPr>
    </w:p>
    <w:p w:rsidR="00071612" w:rsidRDefault="00071612" w:rsidP="0007161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Перечень жилых помещений, </w:t>
      </w:r>
    </w:p>
    <w:p w:rsidR="00071612" w:rsidRDefault="00071612" w:rsidP="0007161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пострадавших в результате чрезвычайной ситуации, сложившейся в связи с прохождением весеннего паводка в 2024 году, в отношении которых признана необходимость проведения капитального ремонта</w:t>
      </w:r>
    </w:p>
    <w:p w:rsidR="00071612" w:rsidRDefault="00071612" w:rsidP="00071612">
      <w:pPr>
        <w:jc w:val="center"/>
        <w:rPr>
          <w:b/>
          <w:sz w:val="28"/>
          <w:szCs w:val="28"/>
        </w:rPr>
      </w:pPr>
    </w:p>
    <w:p w:rsidR="00071612" w:rsidRDefault="00071612" w:rsidP="00071612">
      <w:pPr>
        <w:jc w:val="center"/>
        <w:rPr>
          <w:b/>
          <w:sz w:val="28"/>
          <w:szCs w:val="28"/>
        </w:rPr>
      </w:pPr>
    </w:p>
    <w:p w:rsidR="00071612" w:rsidRDefault="00071612" w:rsidP="00071612">
      <w:pPr>
        <w:jc w:val="center"/>
        <w:rPr>
          <w:b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1"/>
        <w:gridCol w:w="4247"/>
        <w:gridCol w:w="1843"/>
        <w:gridCol w:w="2691"/>
      </w:tblGrid>
      <w:tr w:rsidR="00071612" w:rsidTr="00071612"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71612" w:rsidRDefault="00071612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№</w:t>
            </w:r>
          </w:p>
          <w:p w:rsidR="00071612" w:rsidRDefault="00071612">
            <w:pPr>
              <w:spacing w:line="276" w:lineRule="auto"/>
              <w:jc w:val="center"/>
              <w:rPr>
                <w:lang w:eastAsia="en-US"/>
              </w:rPr>
            </w:pPr>
            <w:proofErr w:type="gramStart"/>
            <w:r>
              <w:rPr>
                <w:lang w:eastAsia="en-US"/>
              </w:rPr>
              <w:t>п</w:t>
            </w:r>
            <w:proofErr w:type="gramEnd"/>
            <w:r>
              <w:rPr>
                <w:lang w:eastAsia="en-US"/>
              </w:rPr>
              <w:t>/п</w:t>
            </w:r>
          </w:p>
        </w:tc>
        <w:tc>
          <w:tcPr>
            <w:tcW w:w="4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612" w:rsidRDefault="00071612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               Адрес жилого помещения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612" w:rsidRDefault="00071612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Общая площадь жилого помещения </w:t>
            </w:r>
          </w:p>
          <w:p w:rsidR="00071612" w:rsidRDefault="00071612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(кв. м)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612" w:rsidRDefault="00071612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Кадастровый номер жилого помещения</w:t>
            </w:r>
          </w:p>
        </w:tc>
      </w:tr>
      <w:tr w:rsidR="00071612" w:rsidTr="00071612"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71612" w:rsidRDefault="00071612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4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612" w:rsidRDefault="00071612" w:rsidP="00071612">
            <w:pPr>
              <w:spacing w:line="276" w:lineRule="auto"/>
              <w:rPr>
                <w:lang w:eastAsia="en-US"/>
              </w:rPr>
            </w:pPr>
            <w:proofErr w:type="gramStart"/>
            <w:r>
              <w:rPr>
                <w:lang w:eastAsia="en-US"/>
              </w:rPr>
              <w:t>Оренбургская</w:t>
            </w:r>
            <w:proofErr w:type="gramEnd"/>
            <w:r>
              <w:rPr>
                <w:lang w:eastAsia="en-US"/>
              </w:rPr>
              <w:t xml:space="preserve"> обл., Оренбургский р-н, </w:t>
            </w:r>
            <w:r>
              <w:rPr>
                <w:lang w:eastAsia="en-US"/>
              </w:rPr>
              <w:t>п. Весенний, ул. Сиреневая, д. 30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612" w:rsidRDefault="00C13D54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86,5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612" w:rsidRDefault="00C13D54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56:21:3004001:2372</w:t>
            </w:r>
            <w:bookmarkStart w:id="0" w:name="_GoBack"/>
            <w:bookmarkEnd w:id="0"/>
          </w:p>
        </w:tc>
      </w:tr>
    </w:tbl>
    <w:p w:rsidR="00071612" w:rsidRDefault="00071612" w:rsidP="00071612"/>
    <w:p w:rsidR="009100EC" w:rsidRDefault="009100EC"/>
    <w:sectPr w:rsidR="009100E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0177"/>
    <w:rsid w:val="00071612"/>
    <w:rsid w:val="00370177"/>
    <w:rsid w:val="00730EB6"/>
    <w:rsid w:val="009100EC"/>
    <w:rsid w:val="00C13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161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ubtle Reference"/>
    <w:uiPriority w:val="31"/>
    <w:qFormat/>
    <w:rsid w:val="00071612"/>
    <w:rPr>
      <w:smallCaps/>
      <w:color w:val="C0504D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161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ubtle Reference"/>
    <w:uiPriority w:val="31"/>
    <w:qFormat/>
    <w:rsid w:val="00071612"/>
    <w:rPr>
      <w:smallCaps/>
      <w:color w:val="C0504D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0221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592</Words>
  <Characters>3376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User04</dc:creator>
  <cp:keywords/>
  <dc:description/>
  <cp:lastModifiedBy>User04</cp:lastModifiedBy>
  <cp:revision>4</cp:revision>
  <cp:lastPrinted>2025-10-31T10:32:00Z</cp:lastPrinted>
  <dcterms:created xsi:type="dcterms:W3CDTF">2025-10-31T10:30:00Z</dcterms:created>
  <dcterms:modified xsi:type="dcterms:W3CDTF">2025-10-31T10:32:00Z</dcterms:modified>
</cp:coreProperties>
</file>